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64B7BC" w14:textId="77777777" w:rsidR="00ED309F" w:rsidRPr="00ED309F" w:rsidRDefault="00ED309F" w:rsidP="00BB7D43">
      <w:pPr>
        <w:tabs>
          <w:tab w:val="center" w:pos="5386"/>
          <w:tab w:val="left" w:pos="8170"/>
        </w:tabs>
        <w:ind w:left="8535"/>
        <w:rPr>
          <w:rFonts w:ascii="Cambria" w:hAnsi="Cambria"/>
          <w:color w:val="212121"/>
          <w:lang w:val="en-US"/>
        </w:rPr>
      </w:pPr>
    </w:p>
    <w:p w14:paraId="27E99691" w14:textId="77777777" w:rsidR="00ED309F" w:rsidRPr="00F9564D" w:rsidRDefault="00ED309F" w:rsidP="00BB7D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en-US"/>
        </w:rPr>
      </w:pPr>
      <w:r w:rsidRPr="00F9564D">
        <w:rPr>
          <w:b/>
          <w:lang w:val="en-US"/>
        </w:rPr>
        <w:t>INFORMATION CLAUSE ON PERSONAL DATA PROTECTION</w:t>
      </w:r>
    </w:p>
    <w:p w14:paraId="47420879" w14:textId="77777777" w:rsidR="00ED309F" w:rsidRPr="00F9564D" w:rsidRDefault="00ED309F" w:rsidP="00ED30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US"/>
        </w:rPr>
      </w:pPr>
    </w:p>
    <w:p w14:paraId="4B4BF4F4" w14:textId="77777777" w:rsidR="00A25886" w:rsidRDefault="00A25886" w:rsidP="00A258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42"/>
        <w:jc w:val="both"/>
        <w:rPr>
          <w:i/>
          <w:lang w:val="en-US"/>
        </w:rPr>
      </w:pPr>
      <w:r w:rsidRPr="00A25886">
        <w:rPr>
          <w:i/>
          <w:lang w:val="en-US"/>
        </w:rPr>
        <w:t xml:space="preserve">According to art. 13 of the Regulation of the European Parliament and of the Council (EU) 2016/679 of 27 April 2016 on the protection of natural persons with regard to the processing of personal data and on the free movement of such data, and repealing Directive 95/46/EC (General Data Protection Regulation, hereinafter referred to as "GDPR") the Jagiellonian University informs that: </w:t>
      </w:r>
    </w:p>
    <w:p w14:paraId="3C011D2B" w14:textId="77777777" w:rsidR="00A25886" w:rsidRPr="00A25886" w:rsidRDefault="00A25886" w:rsidP="00A258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42"/>
        <w:jc w:val="both"/>
        <w:rPr>
          <w:i/>
          <w:lang w:val="en-US"/>
        </w:rPr>
      </w:pPr>
    </w:p>
    <w:p w14:paraId="11C8BD03" w14:textId="77777777" w:rsidR="00A25886" w:rsidRPr="001364B1" w:rsidRDefault="00A25886" w:rsidP="00A25886">
      <w:pPr>
        <w:pStyle w:val="Akapitzlist"/>
        <w:numPr>
          <w:ilvl w:val="0"/>
          <w:numId w:val="19"/>
        </w:num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hanging="283"/>
        <w:jc w:val="both"/>
        <w:rPr>
          <w:rFonts w:ascii="Times New Roman" w:eastAsia="Times New Roman" w:hAnsi="Times New Roman"/>
          <w:lang w:val="en-US" w:eastAsia="pl-PL"/>
        </w:rPr>
      </w:pPr>
      <w:r w:rsidRPr="001364B1">
        <w:rPr>
          <w:rFonts w:ascii="Times New Roman" w:eastAsia="Times New Roman" w:hAnsi="Times New Roman"/>
          <w:b/>
          <w:lang w:val="en-US" w:eastAsia="pl-PL"/>
        </w:rPr>
        <w:t>The Administrator</w:t>
      </w:r>
      <w:r w:rsidRPr="001364B1">
        <w:rPr>
          <w:rFonts w:ascii="Times New Roman" w:eastAsia="Times New Roman" w:hAnsi="Times New Roman"/>
          <w:lang w:val="en-US" w:eastAsia="pl-PL"/>
        </w:rPr>
        <w:t xml:space="preserve"> of your personal data is the Jagiellonian University, ul. </w:t>
      </w:r>
      <w:proofErr w:type="spellStart"/>
      <w:r w:rsidRPr="001364B1">
        <w:rPr>
          <w:rFonts w:ascii="Times New Roman" w:eastAsia="Times New Roman" w:hAnsi="Times New Roman"/>
          <w:lang w:val="en-US" w:eastAsia="pl-PL"/>
        </w:rPr>
        <w:t>Gołębia</w:t>
      </w:r>
      <w:proofErr w:type="spellEnd"/>
      <w:r w:rsidRPr="001364B1">
        <w:rPr>
          <w:rFonts w:ascii="Times New Roman" w:eastAsia="Times New Roman" w:hAnsi="Times New Roman"/>
          <w:lang w:val="en-US" w:eastAsia="pl-PL"/>
        </w:rPr>
        <w:t xml:space="preserve"> 24, 31-007 Kraków. </w:t>
      </w:r>
    </w:p>
    <w:p w14:paraId="5D07CD04" w14:textId="77777777" w:rsidR="00A25886" w:rsidRPr="001364B1" w:rsidRDefault="00A25886" w:rsidP="00A25886">
      <w:pPr>
        <w:pStyle w:val="Akapitzlist"/>
        <w:numPr>
          <w:ilvl w:val="0"/>
          <w:numId w:val="19"/>
        </w:num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hanging="283"/>
        <w:jc w:val="both"/>
        <w:rPr>
          <w:rFonts w:ascii="Times New Roman" w:eastAsia="Times New Roman" w:hAnsi="Times New Roman"/>
          <w:lang w:val="en-US" w:eastAsia="pl-PL"/>
        </w:rPr>
      </w:pPr>
      <w:r w:rsidRPr="001364B1">
        <w:rPr>
          <w:rFonts w:ascii="Times New Roman" w:eastAsia="Times New Roman" w:hAnsi="Times New Roman"/>
          <w:b/>
          <w:lang w:val="en-US" w:eastAsia="pl-PL"/>
        </w:rPr>
        <w:t>The Data Protection Officer</w:t>
      </w:r>
      <w:r w:rsidRPr="001364B1">
        <w:rPr>
          <w:rFonts w:ascii="Times New Roman" w:eastAsia="Times New Roman" w:hAnsi="Times New Roman"/>
          <w:lang w:val="en-US" w:eastAsia="pl-PL"/>
        </w:rPr>
        <w:t xml:space="preserve"> was appointed at the University, address: ul. </w:t>
      </w:r>
      <w:proofErr w:type="spellStart"/>
      <w:r w:rsidRPr="001364B1">
        <w:rPr>
          <w:rFonts w:ascii="Times New Roman" w:eastAsia="Times New Roman" w:hAnsi="Times New Roman"/>
          <w:lang w:val="en-US" w:eastAsia="pl-PL"/>
        </w:rPr>
        <w:t>Czapskich</w:t>
      </w:r>
      <w:proofErr w:type="spellEnd"/>
      <w:r w:rsidRPr="001364B1">
        <w:rPr>
          <w:rFonts w:ascii="Times New Roman" w:eastAsia="Times New Roman" w:hAnsi="Times New Roman"/>
          <w:lang w:val="en-US" w:eastAsia="pl-PL"/>
        </w:rPr>
        <w:t xml:space="preserve"> 4, 31-110 Kraków, room number 27. Contact with the Inspector is ensured by e-mail: iod@uj.edu.pl or telephone number 12 663 2512 from Monday to Friday between the hours of 9 a.m. and 3 p.m.</w:t>
      </w:r>
    </w:p>
    <w:p w14:paraId="0F5103BF" w14:textId="77777777" w:rsidR="00A25886" w:rsidRPr="001364B1" w:rsidRDefault="00A25886" w:rsidP="00A25886">
      <w:pPr>
        <w:pStyle w:val="Akapitzlist"/>
        <w:numPr>
          <w:ilvl w:val="0"/>
          <w:numId w:val="19"/>
        </w:num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hanging="283"/>
        <w:jc w:val="both"/>
        <w:rPr>
          <w:rFonts w:ascii="Times New Roman" w:eastAsia="Times New Roman" w:hAnsi="Times New Roman"/>
          <w:lang w:val="en-US" w:eastAsia="pl-PL"/>
        </w:rPr>
      </w:pPr>
      <w:r w:rsidRPr="001364B1">
        <w:rPr>
          <w:rFonts w:ascii="Times New Roman" w:eastAsia="Times New Roman" w:hAnsi="Times New Roman"/>
          <w:b/>
          <w:lang w:val="en-US" w:eastAsia="pl-PL"/>
        </w:rPr>
        <w:t>Your data</w:t>
      </w:r>
      <w:r w:rsidRPr="001364B1">
        <w:rPr>
          <w:rFonts w:ascii="Times New Roman" w:eastAsia="Times New Roman" w:hAnsi="Times New Roman"/>
          <w:lang w:val="en-US" w:eastAsia="pl-PL"/>
        </w:rPr>
        <w:t xml:space="preserve"> will be processed in order to provide legal assistance on the basis of:</w:t>
      </w:r>
    </w:p>
    <w:p w14:paraId="32098271" w14:textId="77777777" w:rsidR="00A25886" w:rsidRPr="001364B1" w:rsidRDefault="00A25886" w:rsidP="00A050E9">
      <w:pPr>
        <w:pStyle w:val="Akapitzlist"/>
        <w:numPr>
          <w:ilvl w:val="0"/>
          <w:numId w:val="20"/>
        </w:numPr>
        <w:tabs>
          <w:tab w:val="left" w:pos="709"/>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lang w:val="en-US" w:eastAsia="pl-PL"/>
        </w:rPr>
      </w:pPr>
      <w:r w:rsidRPr="001364B1">
        <w:rPr>
          <w:rFonts w:ascii="Times New Roman" w:eastAsia="Times New Roman" w:hAnsi="Times New Roman"/>
          <w:lang w:val="en-US" w:eastAsia="pl-PL"/>
        </w:rPr>
        <w:t xml:space="preserve">Article 6 para. 1 letter e GDPR in conjunction with Law of 5 August 2015 on free legal aid, free civil advice and legal education (in particular Article 15 of the act) and Article 11 of the Law on higher Education and Science of 20 July 2018, </w:t>
      </w:r>
      <w:proofErr w:type="gramStart"/>
      <w:r w:rsidRPr="001364B1">
        <w:rPr>
          <w:rFonts w:ascii="Times New Roman" w:eastAsia="Times New Roman" w:hAnsi="Times New Roman"/>
          <w:lang w:val="en-US" w:eastAsia="pl-PL"/>
        </w:rPr>
        <w:t>i.e.</w:t>
      </w:r>
      <w:proofErr w:type="gramEnd"/>
      <w:r w:rsidRPr="001364B1">
        <w:rPr>
          <w:rFonts w:ascii="Times New Roman" w:eastAsia="Times New Roman" w:hAnsi="Times New Roman"/>
          <w:lang w:val="en-US" w:eastAsia="pl-PL"/>
        </w:rPr>
        <w:t xml:space="preserve"> in connection with free legal advice in the public interest;</w:t>
      </w:r>
    </w:p>
    <w:p w14:paraId="31DDEA8A" w14:textId="77777777" w:rsidR="00A25886" w:rsidRPr="001364B1" w:rsidRDefault="00A25886" w:rsidP="00A050E9">
      <w:pPr>
        <w:pStyle w:val="Akapitzlist"/>
        <w:numPr>
          <w:ilvl w:val="0"/>
          <w:numId w:val="20"/>
        </w:numPr>
        <w:tabs>
          <w:tab w:val="left" w:pos="709"/>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lang w:val="en-US" w:eastAsia="pl-PL"/>
        </w:rPr>
      </w:pPr>
      <w:r w:rsidRPr="001364B1">
        <w:rPr>
          <w:rFonts w:ascii="Times New Roman" w:eastAsia="Times New Roman" w:hAnsi="Times New Roman"/>
          <w:lang w:val="en-US" w:eastAsia="pl-PL"/>
        </w:rPr>
        <w:t xml:space="preserve">Article 6 para. 1 letter e GDPR, </w:t>
      </w:r>
      <w:proofErr w:type="gramStart"/>
      <w:r w:rsidRPr="001364B1">
        <w:rPr>
          <w:rFonts w:ascii="Times New Roman" w:eastAsia="Times New Roman" w:hAnsi="Times New Roman"/>
          <w:lang w:val="en-US" w:eastAsia="pl-PL"/>
        </w:rPr>
        <w:t>i.e.</w:t>
      </w:r>
      <w:proofErr w:type="gramEnd"/>
      <w:r w:rsidRPr="001364B1">
        <w:rPr>
          <w:rFonts w:ascii="Times New Roman" w:eastAsia="Times New Roman" w:hAnsi="Times New Roman"/>
          <w:lang w:val="en-US" w:eastAsia="pl-PL"/>
        </w:rPr>
        <w:t xml:space="preserve"> on the basis of the consent given;</w:t>
      </w:r>
    </w:p>
    <w:p w14:paraId="297B8088" w14:textId="77777777" w:rsidR="00A25886" w:rsidRPr="001364B1" w:rsidRDefault="00A25886" w:rsidP="00A050E9">
      <w:pPr>
        <w:pStyle w:val="Akapitzlist"/>
        <w:numPr>
          <w:ilvl w:val="0"/>
          <w:numId w:val="20"/>
        </w:numPr>
        <w:shd w:val="clear" w:color="auto" w:fill="FFFFFF"/>
        <w:tabs>
          <w:tab w:val="left" w:pos="709"/>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lang w:val="en-US" w:eastAsia="pl-PL"/>
        </w:rPr>
      </w:pPr>
      <w:r w:rsidRPr="001364B1">
        <w:rPr>
          <w:rFonts w:ascii="Times New Roman" w:eastAsia="Times New Roman" w:hAnsi="Times New Roman"/>
          <w:lang w:val="en-US" w:eastAsia="pl-PL"/>
        </w:rPr>
        <w:t>the Rules of providing legal assistance by the Jagiellonian University Legal Clinic of 11 September 2011.</w:t>
      </w:r>
    </w:p>
    <w:p w14:paraId="01FEB76E" w14:textId="77777777" w:rsidR="00A25886" w:rsidRPr="001364B1" w:rsidRDefault="00A25886" w:rsidP="00A25886">
      <w:pPr>
        <w:pStyle w:val="Akapitzlist"/>
        <w:numPr>
          <w:ilvl w:val="0"/>
          <w:numId w:val="19"/>
        </w:num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hanging="283"/>
        <w:jc w:val="both"/>
        <w:rPr>
          <w:rFonts w:ascii="Times New Roman" w:eastAsia="Times New Roman" w:hAnsi="Times New Roman"/>
          <w:lang w:val="en-US" w:eastAsia="pl-PL"/>
        </w:rPr>
      </w:pPr>
      <w:r w:rsidRPr="001364B1">
        <w:rPr>
          <w:rFonts w:ascii="Times New Roman" w:eastAsia="Times New Roman" w:hAnsi="Times New Roman"/>
          <w:lang w:val="en-US" w:eastAsia="pl-PL"/>
        </w:rPr>
        <w:t>Providing data is voluntary, but necessary to get legal aid from the Legal Clinic. Failure to provide personal data shall result in the impossibility to take advantage of free legal assistance.</w:t>
      </w:r>
    </w:p>
    <w:p w14:paraId="23CF9828" w14:textId="77777777" w:rsidR="00A25886" w:rsidRPr="001364B1" w:rsidRDefault="00A25886" w:rsidP="00A85FED">
      <w:pPr>
        <w:pStyle w:val="Akapitzlist"/>
        <w:numPr>
          <w:ilvl w:val="0"/>
          <w:numId w:val="19"/>
        </w:num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hanging="283"/>
        <w:jc w:val="both"/>
        <w:rPr>
          <w:rFonts w:ascii="Times New Roman" w:eastAsia="Times New Roman" w:hAnsi="Times New Roman"/>
          <w:lang w:val="en-US" w:eastAsia="pl-PL"/>
        </w:rPr>
      </w:pPr>
      <w:r w:rsidRPr="001364B1">
        <w:rPr>
          <w:rFonts w:ascii="Times New Roman" w:eastAsia="Times New Roman" w:hAnsi="Times New Roman"/>
          <w:lang w:val="en-US" w:eastAsia="pl-PL"/>
        </w:rPr>
        <w:t>Your personal data will be processed until completion of the case in Legal Clinic or until you withdraw your consent. Your personal data will be also processed in Jagiellonian University archive for archiving purposes for the archiving period in accordance with generally applicable provisions.</w:t>
      </w:r>
    </w:p>
    <w:p w14:paraId="6E0CFBEA" w14:textId="77777777" w:rsidR="00A25886" w:rsidRPr="001364B1" w:rsidRDefault="00A25886" w:rsidP="00A25886">
      <w:pPr>
        <w:pStyle w:val="Akapitzlist"/>
        <w:numPr>
          <w:ilvl w:val="0"/>
          <w:numId w:val="19"/>
        </w:num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67" w:hanging="76"/>
        <w:jc w:val="both"/>
        <w:rPr>
          <w:rFonts w:ascii="Times New Roman" w:eastAsia="Times New Roman" w:hAnsi="Times New Roman"/>
          <w:lang w:val="en-US" w:eastAsia="pl-PL"/>
        </w:rPr>
      </w:pPr>
      <w:r w:rsidRPr="001364B1">
        <w:rPr>
          <w:rFonts w:ascii="Times New Roman" w:eastAsia="Times New Roman" w:hAnsi="Times New Roman"/>
          <w:b/>
          <w:lang w:val="en-US" w:eastAsia="pl-PL"/>
        </w:rPr>
        <w:t xml:space="preserve">You have the right to: </w:t>
      </w:r>
      <w:r w:rsidRPr="001364B1">
        <w:rPr>
          <w:rFonts w:ascii="Times New Roman" w:eastAsia="Times New Roman" w:hAnsi="Times New Roman"/>
          <w:lang w:val="en-US" w:eastAsia="pl-PL"/>
        </w:rPr>
        <w:t>obtain information about the processing of personal data and about your rights according to GDPR, access your data and rectify, to delete personal data from the administrator's files (unless further processing of personal data is necessary for the fulfilment of the legal obligation or to establish, pursue or defend claims), and the right to limit processing, transfer data, object to processing - in cases under the conditions set out in the GDPR.</w:t>
      </w:r>
    </w:p>
    <w:p w14:paraId="0329387F" w14:textId="77777777" w:rsidR="00A25886" w:rsidRPr="001364B1" w:rsidRDefault="00A25886" w:rsidP="00254CA0">
      <w:pPr>
        <w:pStyle w:val="Akapitzlist"/>
        <w:numPr>
          <w:ilvl w:val="0"/>
          <w:numId w:val="19"/>
        </w:num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65"/>
        <w:jc w:val="both"/>
        <w:rPr>
          <w:rFonts w:ascii="Times New Roman" w:eastAsia="Times New Roman" w:hAnsi="Times New Roman"/>
          <w:lang w:val="en-US" w:eastAsia="pl-PL"/>
        </w:rPr>
      </w:pPr>
      <w:r w:rsidRPr="001364B1">
        <w:rPr>
          <w:rFonts w:ascii="Times New Roman" w:eastAsia="Times New Roman" w:hAnsi="Times New Roman"/>
          <w:lang w:val="en-US" w:eastAsia="pl-PL"/>
        </w:rPr>
        <w:t xml:space="preserve">To the extent that the processing of personal data takes place on the basis of your consent, you have the right to withdraw your consent at any time without affecting the lawfulness of the processing which was carried out on the basis of consent before its withdrawal. Withdrawal of consent to the processing of personal data may be sent by e-mail to the following address: poradnia.prawna@uj.edu.pl, by traditional mail to the address al. </w:t>
      </w:r>
      <w:proofErr w:type="spellStart"/>
      <w:r w:rsidRPr="001364B1">
        <w:rPr>
          <w:rFonts w:ascii="Times New Roman" w:eastAsia="Times New Roman" w:hAnsi="Times New Roman"/>
          <w:lang w:val="en-US" w:eastAsia="pl-PL"/>
        </w:rPr>
        <w:t>Krasińskiego</w:t>
      </w:r>
      <w:proofErr w:type="spellEnd"/>
      <w:r w:rsidRPr="001364B1">
        <w:rPr>
          <w:rFonts w:ascii="Times New Roman" w:eastAsia="Times New Roman" w:hAnsi="Times New Roman"/>
          <w:lang w:val="en-US" w:eastAsia="pl-PL"/>
        </w:rPr>
        <w:t xml:space="preserve"> 18/3, 30-101 Kraków, or you are able to withdraw your consent in person at the Legal Clinic's office: al. </w:t>
      </w:r>
      <w:proofErr w:type="spellStart"/>
      <w:r w:rsidRPr="001364B1">
        <w:rPr>
          <w:rFonts w:ascii="Times New Roman" w:eastAsia="Times New Roman" w:hAnsi="Times New Roman"/>
          <w:lang w:val="en-US" w:eastAsia="pl-PL"/>
        </w:rPr>
        <w:t>Krasińskiego</w:t>
      </w:r>
      <w:proofErr w:type="spellEnd"/>
      <w:r w:rsidRPr="001364B1">
        <w:rPr>
          <w:rFonts w:ascii="Times New Roman" w:eastAsia="Times New Roman" w:hAnsi="Times New Roman"/>
          <w:lang w:val="en-US" w:eastAsia="pl-PL"/>
        </w:rPr>
        <w:t xml:space="preserve"> 18/3, 30-101 Kraków, during the Legal Clinic's opening hours.</w:t>
      </w:r>
    </w:p>
    <w:p w14:paraId="5F69169C" w14:textId="77777777" w:rsidR="00A25886" w:rsidRPr="001364B1" w:rsidRDefault="00A25886" w:rsidP="00254CA0">
      <w:pPr>
        <w:pStyle w:val="Akapitzlist"/>
        <w:numPr>
          <w:ilvl w:val="0"/>
          <w:numId w:val="19"/>
        </w:num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65"/>
        <w:jc w:val="both"/>
        <w:rPr>
          <w:rFonts w:ascii="Times New Roman" w:eastAsia="Times New Roman" w:hAnsi="Times New Roman"/>
          <w:lang w:val="en-US" w:eastAsia="pl-PL"/>
        </w:rPr>
      </w:pPr>
      <w:r w:rsidRPr="001364B1">
        <w:rPr>
          <w:rFonts w:ascii="Times New Roman" w:eastAsia="Times New Roman" w:hAnsi="Times New Roman"/>
          <w:lang w:val="en-US" w:eastAsia="pl-PL"/>
        </w:rPr>
        <w:t xml:space="preserve">Your personal data will not be in </w:t>
      </w:r>
      <w:proofErr w:type="gramStart"/>
      <w:r w:rsidRPr="001364B1">
        <w:rPr>
          <w:rFonts w:ascii="Times New Roman" w:eastAsia="Times New Roman" w:hAnsi="Times New Roman"/>
          <w:lang w:val="en-US" w:eastAsia="pl-PL"/>
        </w:rPr>
        <w:t>an  automatic</w:t>
      </w:r>
      <w:proofErr w:type="gramEnd"/>
      <w:r w:rsidRPr="001364B1">
        <w:rPr>
          <w:rFonts w:ascii="Times New Roman" w:eastAsia="Times New Roman" w:hAnsi="Times New Roman"/>
          <w:lang w:val="en-US" w:eastAsia="pl-PL"/>
        </w:rPr>
        <w:t xml:space="preserve"> decision-making or profiling process.</w:t>
      </w:r>
    </w:p>
    <w:p w14:paraId="5D953A89" w14:textId="77777777" w:rsidR="00A25886" w:rsidRPr="001364B1" w:rsidRDefault="00A25886" w:rsidP="00A25886">
      <w:pPr>
        <w:pStyle w:val="Akapitzlist"/>
        <w:numPr>
          <w:ilvl w:val="0"/>
          <w:numId w:val="19"/>
        </w:numPr>
        <w:spacing w:line="360" w:lineRule="auto"/>
        <w:rPr>
          <w:rFonts w:ascii="Times New Roman" w:eastAsia="Times New Roman" w:hAnsi="Times New Roman"/>
          <w:lang w:val="en-US" w:eastAsia="pl-PL"/>
        </w:rPr>
      </w:pPr>
      <w:r w:rsidRPr="001364B1">
        <w:rPr>
          <w:rFonts w:ascii="Times New Roman" w:eastAsia="Times New Roman" w:hAnsi="Times New Roman"/>
          <w:lang w:val="en-US" w:eastAsia="pl-PL"/>
        </w:rPr>
        <w:lastRenderedPageBreak/>
        <w:t xml:space="preserve">You have the right to lodge </w:t>
      </w:r>
      <w:r w:rsidRPr="001364B1">
        <w:rPr>
          <w:rFonts w:ascii="Times New Roman" w:eastAsia="Times New Roman" w:hAnsi="Times New Roman"/>
          <w:b/>
          <w:lang w:val="en-US" w:eastAsia="pl-PL"/>
        </w:rPr>
        <w:t>a complaint to the President of the Personal Data Protection Office</w:t>
      </w:r>
      <w:r w:rsidRPr="001364B1">
        <w:rPr>
          <w:rFonts w:ascii="Times New Roman" w:eastAsia="Times New Roman" w:hAnsi="Times New Roman"/>
          <w:lang w:val="en-US" w:eastAsia="pl-PL"/>
        </w:rPr>
        <w:t xml:space="preserve"> (</w:t>
      </w:r>
      <w:proofErr w:type="spellStart"/>
      <w:r w:rsidRPr="001364B1">
        <w:rPr>
          <w:rFonts w:ascii="Times New Roman" w:eastAsia="Times New Roman" w:hAnsi="Times New Roman"/>
          <w:lang w:val="en-US" w:eastAsia="pl-PL"/>
        </w:rPr>
        <w:t>Prezes</w:t>
      </w:r>
      <w:proofErr w:type="spellEnd"/>
      <w:r w:rsidRPr="001364B1">
        <w:rPr>
          <w:rFonts w:ascii="Times New Roman" w:eastAsia="Times New Roman" w:hAnsi="Times New Roman"/>
          <w:lang w:val="en-US" w:eastAsia="pl-PL"/>
        </w:rPr>
        <w:t xml:space="preserve"> </w:t>
      </w:r>
      <w:proofErr w:type="spellStart"/>
      <w:r w:rsidRPr="001364B1">
        <w:rPr>
          <w:rFonts w:ascii="Times New Roman" w:eastAsia="Times New Roman" w:hAnsi="Times New Roman"/>
          <w:lang w:val="en-US" w:eastAsia="pl-PL"/>
        </w:rPr>
        <w:t>Urzędu</w:t>
      </w:r>
      <w:proofErr w:type="spellEnd"/>
      <w:r w:rsidRPr="001364B1">
        <w:rPr>
          <w:rFonts w:ascii="Times New Roman" w:eastAsia="Times New Roman" w:hAnsi="Times New Roman"/>
          <w:lang w:val="en-US" w:eastAsia="pl-PL"/>
        </w:rPr>
        <w:t xml:space="preserve"> </w:t>
      </w:r>
      <w:proofErr w:type="spellStart"/>
      <w:r w:rsidRPr="001364B1">
        <w:rPr>
          <w:rFonts w:ascii="Times New Roman" w:eastAsia="Times New Roman" w:hAnsi="Times New Roman"/>
          <w:lang w:val="en-US" w:eastAsia="pl-PL"/>
        </w:rPr>
        <w:t>Ochrony</w:t>
      </w:r>
      <w:proofErr w:type="spellEnd"/>
      <w:r w:rsidRPr="001364B1">
        <w:rPr>
          <w:rFonts w:ascii="Times New Roman" w:eastAsia="Times New Roman" w:hAnsi="Times New Roman"/>
          <w:lang w:val="en-US" w:eastAsia="pl-PL"/>
        </w:rPr>
        <w:t xml:space="preserve"> </w:t>
      </w:r>
      <w:proofErr w:type="spellStart"/>
      <w:r w:rsidRPr="001364B1">
        <w:rPr>
          <w:rFonts w:ascii="Times New Roman" w:eastAsia="Times New Roman" w:hAnsi="Times New Roman"/>
          <w:lang w:val="en-US" w:eastAsia="pl-PL"/>
        </w:rPr>
        <w:t>Danych</w:t>
      </w:r>
      <w:proofErr w:type="spellEnd"/>
      <w:r w:rsidRPr="001364B1">
        <w:rPr>
          <w:rFonts w:ascii="Times New Roman" w:eastAsia="Times New Roman" w:hAnsi="Times New Roman"/>
          <w:lang w:val="en-US" w:eastAsia="pl-PL"/>
        </w:rPr>
        <w:t xml:space="preserve"> </w:t>
      </w:r>
      <w:proofErr w:type="spellStart"/>
      <w:r w:rsidRPr="001364B1">
        <w:rPr>
          <w:rFonts w:ascii="Times New Roman" w:eastAsia="Times New Roman" w:hAnsi="Times New Roman"/>
          <w:lang w:val="en-US" w:eastAsia="pl-PL"/>
        </w:rPr>
        <w:t>Osobowych</w:t>
      </w:r>
      <w:proofErr w:type="spellEnd"/>
      <w:r w:rsidRPr="001364B1">
        <w:rPr>
          <w:rFonts w:ascii="Times New Roman" w:eastAsia="Times New Roman" w:hAnsi="Times New Roman"/>
          <w:lang w:val="en-US" w:eastAsia="pl-PL"/>
        </w:rPr>
        <w:t xml:space="preserve"> - Prezes UODO) when you consider that processing of your personal data violates General Data Protection Regulation provisions.</w:t>
      </w:r>
    </w:p>
    <w:p w14:paraId="40F37EC6" w14:textId="77777777" w:rsidR="00A25886" w:rsidRPr="001364B1" w:rsidRDefault="00A25886" w:rsidP="00A25886">
      <w:pPr>
        <w:pStyle w:val="Akapitzlist"/>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jc w:val="both"/>
        <w:rPr>
          <w:rFonts w:ascii="Times New Roman" w:eastAsia="Times New Roman" w:hAnsi="Times New Roman"/>
          <w:lang w:val="en-US" w:eastAsia="pl-PL"/>
        </w:rPr>
      </w:pPr>
    </w:p>
    <w:p w14:paraId="58534613" w14:textId="77777777" w:rsidR="00A25886" w:rsidRPr="000E12B2" w:rsidRDefault="00A25886" w:rsidP="00A25886">
      <w:pPr>
        <w:tabs>
          <w:tab w:val="left" w:pos="1416"/>
          <w:tab w:val="left" w:pos="2124"/>
          <w:tab w:val="left" w:pos="2832"/>
          <w:tab w:val="left" w:pos="3540"/>
          <w:tab w:val="left" w:pos="4248"/>
          <w:tab w:val="left" w:pos="4956"/>
        </w:tabs>
        <w:spacing w:line="360" w:lineRule="auto"/>
        <w:jc w:val="both"/>
        <w:rPr>
          <w:lang w:val="en-US"/>
        </w:rPr>
      </w:pPr>
      <w:r w:rsidRPr="000E12B2">
        <w:rPr>
          <w:lang w:val="en-US"/>
        </w:rPr>
        <w:tab/>
      </w:r>
      <w:r w:rsidRPr="000E12B2">
        <w:rPr>
          <w:lang w:val="en-US"/>
        </w:rPr>
        <w:tab/>
      </w:r>
      <w:r w:rsidRPr="000E12B2">
        <w:rPr>
          <w:lang w:val="en-US"/>
        </w:rPr>
        <w:tab/>
      </w:r>
      <w:r w:rsidRPr="000E12B2">
        <w:rPr>
          <w:lang w:val="en-US"/>
        </w:rPr>
        <w:tab/>
      </w:r>
      <w:r w:rsidRPr="000E12B2">
        <w:rPr>
          <w:lang w:val="en-US"/>
        </w:rPr>
        <w:tab/>
      </w:r>
    </w:p>
    <w:p w14:paraId="0DB42012" w14:textId="77777777" w:rsidR="00A25886" w:rsidRPr="00DA2A10" w:rsidRDefault="00A25886" w:rsidP="00A25886">
      <w:pPr>
        <w:spacing w:line="360" w:lineRule="auto"/>
        <w:rPr>
          <w:b/>
          <w:lang w:val="en-US"/>
        </w:rPr>
      </w:pPr>
      <w:r w:rsidRPr="00DA2A10">
        <w:rPr>
          <w:b/>
          <w:lang w:val="en-US"/>
        </w:rPr>
        <w:t>I confirm that I have read and accepted the information above.</w:t>
      </w:r>
    </w:p>
    <w:p w14:paraId="523F0BDC" w14:textId="77777777" w:rsidR="00A25886" w:rsidRPr="000E12B2" w:rsidRDefault="00A25886" w:rsidP="00A25886">
      <w:pPr>
        <w:jc w:val="right"/>
        <w:rPr>
          <w:lang w:val="en-US"/>
        </w:rPr>
      </w:pPr>
    </w:p>
    <w:p w14:paraId="57B6CF09" w14:textId="77777777" w:rsidR="00A25886" w:rsidRPr="000E12B2" w:rsidRDefault="00254CA0" w:rsidP="00A25886">
      <w:pPr>
        <w:jc w:val="right"/>
        <w:rPr>
          <w:lang w:val="en-US"/>
        </w:rPr>
      </w:pPr>
      <w:r>
        <w:rPr>
          <w:lang w:val="en-US"/>
        </w:rPr>
        <w:t xml:space="preserve">       </w:t>
      </w:r>
      <w:r w:rsidR="00A25886" w:rsidRPr="000E12B2">
        <w:rPr>
          <w:lang w:val="en-US"/>
        </w:rPr>
        <w:t>…………………………………</w:t>
      </w:r>
      <w:r w:rsidR="00A25886" w:rsidRPr="000E12B2">
        <w:rPr>
          <w:lang w:val="en-US"/>
        </w:rPr>
        <w:tab/>
      </w:r>
      <w:r w:rsidR="00A25886" w:rsidRPr="000E12B2">
        <w:rPr>
          <w:lang w:val="en-US"/>
        </w:rPr>
        <w:tab/>
      </w:r>
    </w:p>
    <w:p w14:paraId="1B317D7D" w14:textId="2C306B08" w:rsidR="00153416" w:rsidRPr="00324ED7" w:rsidRDefault="00AE2774" w:rsidP="00254CA0">
      <w:pPr>
        <w:spacing w:line="360" w:lineRule="auto"/>
        <w:jc w:val="right"/>
        <w:rPr>
          <w:rFonts w:ascii="Arial" w:hAnsi="Arial" w:cs="Arial"/>
          <w:sz w:val="16"/>
          <w:szCs w:val="16"/>
          <w:lang w:val="en-US"/>
        </w:rPr>
      </w:pPr>
      <w:r>
        <w:rPr>
          <w:lang w:val="en-US"/>
        </w:rPr>
        <w:t>location</w:t>
      </w:r>
      <w:r w:rsidR="00A25886" w:rsidRPr="000E12B2">
        <w:rPr>
          <w:lang w:val="en-US"/>
        </w:rPr>
        <w:t>, date, signature</w:t>
      </w:r>
      <w:r w:rsidR="00A25886" w:rsidRPr="000E12B2">
        <w:rPr>
          <w:lang w:val="en-US"/>
        </w:rPr>
        <w:tab/>
      </w:r>
      <w:r w:rsidR="00A25886" w:rsidRPr="005D3ECB">
        <w:rPr>
          <w:lang w:val="en-GB"/>
        </w:rPr>
        <w:tab/>
      </w:r>
    </w:p>
    <w:sectPr w:rsidR="00153416" w:rsidRPr="00324ED7" w:rsidSect="00ED309F">
      <w:headerReference w:type="default" r:id="rId8"/>
      <w:footerReference w:type="even" r:id="rId9"/>
      <w:footerReference w:type="default" r:id="rId10"/>
      <w:headerReference w:type="first" r:id="rId11"/>
      <w:pgSz w:w="11906" w:h="16838"/>
      <w:pgMar w:top="142" w:right="707" w:bottom="540" w:left="567" w:header="284" w:footer="11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CB9F3C" w14:textId="77777777" w:rsidR="001364B1" w:rsidRDefault="001364B1">
      <w:r>
        <w:separator/>
      </w:r>
    </w:p>
  </w:endnote>
  <w:endnote w:type="continuationSeparator" w:id="0">
    <w:p w14:paraId="5B0CF0AF" w14:textId="77777777" w:rsidR="001364B1" w:rsidRDefault="00136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ACFF"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Narrow">
    <w:altName w:val="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8EC2A4" w14:textId="77777777" w:rsidR="00C3614D" w:rsidRDefault="0098733C" w:rsidP="003D09D8">
    <w:pPr>
      <w:pStyle w:val="Stopka"/>
      <w:framePr w:wrap="around" w:vAnchor="text" w:hAnchor="margin" w:xAlign="right" w:y="1"/>
      <w:rPr>
        <w:rStyle w:val="Numerstrony"/>
      </w:rPr>
    </w:pPr>
    <w:r>
      <w:rPr>
        <w:rStyle w:val="Numerstrony"/>
      </w:rPr>
      <w:fldChar w:fldCharType="begin"/>
    </w:r>
    <w:r w:rsidR="00C3614D">
      <w:rPr>
        <w:rStyle w:val="Numerstrony"/>
      </w:rPr>
      <w:instrText xml:space="preserve">PAGE  </w:instrText>
    </w:r>
    <w:r>
      <w:rPr>
        <w:rStyle w:val="Numerstrony"/>
      </w:rPr>
      <w:fldChar w:fldCharType="end"/>
    </w:r>
  </w:p>
  <w:p w14:paraId="3ECDE59F" w14:textId="77777777" w:rsidR="00C3614D" w:rsidRDefault="00C3614D" w:rsidP="00637777">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945183" w14:textId="77777777" w:rsidR="00C3614D" w:rsidRDefault="00C3614D" w:rsidP="00637777">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158039" w14:textId="77777777" w:rsidR="001364B1" w:rsidRDefault="001364B1">
      <w:r>
        <w:separator/>
      </w:r>
    </w:p>
  </w:footnote>
  <w:footnote w:type="continuationSeparator" w:id="0">
    <w:p w14:paraId="1527BC14" w14:textId="77777777" w:rsidR="001364B1" w:rsidRDefault="001364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93DC0C" w14:textId="77777777" w:rsidR="00C3614D" w:rsidRDefault="00C3614D" w:rsidP="00660130">
    <w:pPr>
      <w:pStyle w:val="Nagwek"/>
    </w:pPr>
  </w:p>
  <w:p w14:paraId="1B6D7D25" w14:textId="77777777" w:rsidR="00C3614D" w:rsidRDefault="00C3614D" w:rsidP="0066013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8F911" w14:textId="77777777" w:rsidR="00C3614D" w:rsidRDefault="001364B1" w:rsidP="00660130">
    <w:pPr>
      <w:pStyle w:val="Nagwek"/>
    </w:pPr>
    <w:r>
      <w:rPr>
        <w:noProof/>
      </w:rPr>
      <w:pict w14:anchorId="297923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 style="position:absolute;margin-left:461.25pt;margin-top:-.55pt;width:41.95pt;height:35.1pt;z-index:1;mso-wrap-edited:f;mso-width-percent:0;mso-height-percent:0;mso-width-percent:0;mso-height-percent:0">
          <v:imagedata r:id="rId1" o:title="" grayscale="t" bilevel="t"/>
          <w10:wrap type="square" side="right"/>
        </v:shape>
      </w:pict>
    </w:r>
    <w:r>
      <w:rPr>
        <w:b/>
        <w:noProof/>
        <w:sz w:val="14"/>
        <w:szCs w:val="14"/>
        <w:lang w:eastAsia="en-US"/>
      </w:rPr>
      <w:pict w14:anchorId="163284A9">
        <v:shapetype id="_x0000_t202" coordsize="21600,21600" o:spt="202" path="m,l,21600r21600,l21600,xe">
          <v:stroke joinstyle="miter"/>
          <v:path gradientshapeok="t" o:connecttype="rect"/>
        </v:shapetype>
        <v:shape id="_x0000_s2049" type="#_x0000_t202" alt="" style="position:absolute;margin-left:124.4pt;margin-top:10.35pt;width:298.6pt;height:87.85pt;z-index:2;mso-wrap-style:square;mso-wrap-edited:f;mso-width-percent:0;mso-height-percent:0;mso-width-percent:0;mso-height-percent:0;mso-width-relative:margin;mso-height-relative:margin;v-text-anchor:top" filled="f" stroked="f">
          <v:textbox style="mso-next-textbox:#_x0000_s2049" inset=".5mm,.3mm,.5mm,.3mm">
            <w:txbxContent>
              <w:p w14:paraId="154EC553" w14:textId="77777777" w:rsidR="00C3614D" w:rsidRPr="003E7293" w:rsidRDefault="00953A21" w:rsidP="00B64628">
                <w:pPr>
                  <w:jc w:val="center"/>
                  <w:rPr>
                    <w:b/>
                    <w:sz w:val="28"/>
                    <w:szCs w:val="28"/>
                  </w:rPr>
                </w:pPr>
                <w:r>
                  <w:rPr>
                    <w:b/>
                    <w:sz w:val="28"/>
                    <w:szCs w:val="28"/>
                  </w:rPr>
                  <w:t>STUDENCKA</w:t>
                </w:r>
                <w:r w:rsidR="00C3614D" w:rsidRPr="003E7293">
                  <w:rPr>
                    <w:b/>
                    <w:sz w:val="28"/>
                    <w:szCs w:val="28"/>
                  </w:rPr>
                  <w:t xml:space="preserve"> PORADNIA PRAWNA</w:t>
                </w:r>
              </w:p>
              <w:p w14:paraId="09F4B322" w14:textId="77777777" w:rsidR="00B64628" w:rsidRPr="00A46FDC" w:rsidRDefault="00A46FDC" w:rsidP="00B64628">
                <w:pPr>
                  <w:jc w:val="center"/>
                  <w:rPr>
                    <w:b/>
                    <w:sz w:val="26"/>
                    <w:szCs w:val="26"/>
                  </w:rPr>
                </w:pPr>
                <w:r w:rsidRPr="00A46FDC">
                  <w:rPr>
                    <w:b/>
                    <w:sz w:val="26"/>
                    <w:szCs w:val="26"/>
                  </w:rPr>
                  <w:t>UNI</w:t>
                </w:r>
                <w:r w:rsidR="00B64628" w:rsidRPr="00A46FDC">
                  <w:rPr>
                    <w:b/>
                    <w:sz w:val="26"/>
                    <w:szCs w:val="26"/>
                  </w:rPr>
                  <w:t>WERSYTETU JAGIELLOŃSKIEGO</w:t>
                </w:r>
              </w:p>
              <w:p w14:paraId="0B88D8C0" w14:textId="77777777" w:rsidR="00C3614D" w:rsidRDefault="00C3614D" w:rsidP="00B64628">
                <w:pPr>
                  <w:jc w:val="center"/>
                </w:pPr>
                <w:r>
                  <w:t>30-101 Kraków, al. Z. Krasińskiego 18/3</w:t>
                </w:r>
              </w:p>
              <w:p w14:paraId="1BEFF679" w14:textId="2F45B239" w:rsidR="00C3614D" w:rsidRPr="009E43FA" w:rsidRDefault="00CC677A" w:rsidP="00B64628">
                <w:pPr>
                  <w:jc w:val="center"/>
                </w:pPr>
                <w:r w:rsidRPr="009E43FA">
                  <w:t>t</w:t>
                </w:r>
                <w:r w:rsidR="00C3614D" w:rsidRPr="009E43FA">
                  <w:t>el.</w:t>
                </w:r>
                <w:r w:rsidR="00C8066E" w:rsidRPr="009E43FA">
                  <w:t xml:space="preserve"> </w:t>
                </w:r>
                <w:r w:rsidR="00943D06" w:rsidRPr="009E43FA">
                  <w:t>506 006 672</w:t>
                </w:r>
                <w:r w:rsidR="00C3614D" w:rsidRPr="009E43FA">
                  <w:t xml:space="preserve"> </w:t>
                </w:r>
                <w:hyperlink r:id="rId2" w:history="1">
                  <w:r w:rsidR="00C3614D" w:rsidRPr="009E43FA">
                    <w:rPr>
                      <w:rStyle w:val="Hipercze"/>
                      <w:color w:val="auto"/>
                      <w:u w:val="none"/>
                    </w:rPr>
                    <w:t>poradnia.prawna@uj.edu.pl</w:t>
                  </w:r>
                </w:hyperlink>
              </w:p>
              <w:p w14:paraId="5FCF46B0" w14:textId="77777777" w:rsidR="00C3614D" w:rsidRPr="009E43FA" w:rsidRDefault="00B62905" w:rsidP="003E7293">
                <w:pPr>
                  <w:spacing w:line="264" w:lineRule="auto"/>
                  <w:jc w:val="center"/>
                  <w:rPr>
                    <w:lang w:val="en-US"/>
                  </w:rPr>
                </w:pPr>
                <w:r w:rsidRPr="009E43FA">
                  <w:rPr>
                    <w:lang w:val="en-US"/>
                  </w:rPr>
                  <w:t>www.poradnia.law.uj.edu.pl</w:t>
                </w:r>
              </w:p>
            </w:txbxContent>
          </v:textbox>
          <w10:wrap type="square"/>
        </v:shape>
      </w:pict>
    </w:r>
    <w:r w:rsidR="00C3614D">
      <w:t xml:space="preserve">               </w:t>
    </w:r>
    <w:r>
      <w:rPr>
        <w:noProof/>
      </w:rPr>
      <w:pict w14:anchorId="514C66C4">
        <v:shape id="_x0000_i1025" type="#_x0000_t75" alt="" style="width:19.65pt;height:34.9pt;mso-width-percent:0;mso-height-percent:0;mso-width-percent:0;mso-height-percent:0">
          <v:imagedata r:id="rId3" o:title=""/>
        </v:shape>
      </w:pict>
    </w:r>
  </w:p>
  <w:p w14:paraId="5257EB33" w14:textId="77777777" w:rsidR="00C3614D" w:rsidRPr="003E7293" w:rsidRDefault="00C3614D" w:rsidP="003E7293">
    <w:pPr>
      <w:ind w:left="-142" w:right="-143"/>
      <w:jc w:val="both"/>
      <w:rPr>
        <w:b/>
        <w:sz w:val="14"/>
        <w:szCs w:val="14"/>
      </w:rPr>
    </w:pPr>
    <w:r>
      <w:rPr>
        <w:b/>
        <w:sz w:val="14"/>
        <w:szCs w:val="14"/>
      </w:rPr>
      <w:t xml:space="preserve">     UNIWERSYTET </w:t>
    </w:r>
    <w:r w:rsidRPr="00F42803">
      <w:rPr>
        <w:b/>
        <w:sz w:val="14"/>
        <w:szCs w:val="14"/>
      </w:rPr>
      <w:t>JAGIELLOŃSKI</w:t>
    </w:r>
    <w:r>
      <w:rPr>
        <w:b/>
        <w:sz w:val="14"/>
        <w:szCs w:val="14"/>
      </w:rPr>
      <w:tab/>
    </w:r>
    <w:r>
      <w:rPr>
        <w:b/>
        <w:sz w:val="14"/>
        <w:szCs w:val="14"/>
      </w:rPr>
      <w:tab/>
    </w:r>
    <w:r>
      <w:rPr>
        <w:b/>
        <w:sz w:val="14"/>
        <w:szCs w:val="14"/>
      </w:rPr>
      <w:tab/>
    </w:r>
    <w:r>
      <w:rPr>
        <w:b/>
        <w:sz w:val="14"/>
        <w:szCs w:val="14"/>
      </w:rPr>
      <w:tab/>
    </w:r>
    <w:r>
      <w:rPr>
        <w:b/>
        <w:sz w:val="14"/>
        <w:szCs w:val="14"/>
      </w:rPr>
      <w:tab/>
    </w:r>
    <w:r>
      <w:rPr>
        <w:b/>
        <w:sz w:val="14"/>
        <w:szCs w:val="14"/>
      </w:rPr>
      <w:tab/>
    </w:r>
    <w:r>
      <w:rPr>
        <w:b/>
        <w:sz w:val="14"/>
        <w:szCs w:val="14"/>
      </w:rPr>
      <w:tab/>
    </w:r>
    <w:r>
      <w:rPr>
        <w:b/>
        <w:sz w:val="14"/>
        <w:szCs w:val="14"/>
      </w:rPr>
      <w:tab/>
    </w:r>
    <w:r>
      <w:rPr>
        <w:b/>
        <w:sz w:val="14"/>
        <w:szCs w:val="14"/>
      </w:rPr>
      <w:tab/>
    </w:r>
    <w:r w:rsidRPr="00F42803">
      <w:rPr>
        <w:sz w:val="14"/>
        <w:szCs w:val="14"/>
      </w:rPr>
      <w:t xml:space="preserve"> </w:t>
    </w:r>
    <w:r w:rsidR="00CC677A">
      <w:rPr>
        <w:b/>
        <w:sz w:val="14"/>
        <w:szCs w:val="14"/>
      </w:rPr>
      <w:t>FUNDACJA UNIWERSYTECKICH</w:t>
    </w:r>
  </w:p>
  <w:p w14:paraId="11E6DE32" w14:textId="77777777" w:rsidR="00926382" w:rsidRDefault="00C3614D" w:rsidP="003E7293">
    <w:pPr>
      <w:ind w:left="-142" w:right="-143"/>
      <w:jc w:val="both"/>
      <w:rPr>
        <w:b/>
        <w:sz w:val="14"/>
        <w:szCs w:val="14"/>
      </w:rPr>
    </w:pPr>
    <w:r w:rsidRPr="00F42803">
      <w:rPr>
        <w:b/>
        <w:sz w:val="14"/>
        <w:szCs w:val="14"/>
      </w:rPr>
      <w:t>WYDZIAŁ PRAWA I ADMINISTRACJI</w:t>
    </w:r>
    <w:r w:rsidR="00CC677A">
      <w:rPr>
        <w:b/>
        <w:sz w:val="14"/>
        <w:szCs w:val="14"/>
      </w:rPr>
      <w:tab/>
    </w:r>
    <w:r w:rsidR="00CC677A">
      <w:rPr>
        <w:b/>
        <w:sz w:val="14"/>
        <w:szCs w:val="14"/>
      </w:rPr>
      <w:tab/>
    </w:r>
    <w:r w:rsidR="00CC677A">
      <w:rPr>
        <w:b/>
        <w:sz w:val="14"/>
        <w:szCs w:val="14"/>
      </w:rPr>
      <w:tab/>
    </w:r>
    <w:r w:rsidR="00CC677A">
      <w:rPr>
        <w:b/>
        <w:sz w:val="14"/>
        <w:szCs w:val="14"/>
      </w:rPr>
      <w:tab/>
    </w:r>
    <w:r w:rsidR="00CC677A">
      <w:rPr>
        <w:b/>
        <w:sz w:val="14"/>
        <w:szCs w:val="14"/>
      </w:rPr>
      <w:tab/>
    </w:r>
    <w:r w:rsidR="00CC677A">
      <w:rPr>
        <w:b/>
        <w:sz w:val="14"/>
        <w:szCs w:val="14"/>
      </w:rPr>
      <w:tab/>
    </w:r>
    <w:r w:rsidR="00CC677A">
      <w:rPr>
        <w:b/>
        <w:sz w:val="14"/>
        <w:szCs w:val="14"/>
      </w:rPr>
      <w:tab/>
    </w:r>
    <w:r w:rsidR="00CC677A">
      <w:rPr>
        <w:b/>
        <w:sz w:val="14"/>
        <w:szCs w:val="14"/>
      </w:rPr>
      <w:tab/>
    </w:r>
    <w:r w:rsidR="00CC677A">
      <w:rPr>
        <w:b/>
        <w:sz w:val="14"/>
        <w:szCs w:val="14"/>
      </w:rPr>
      <w:tab/>
      <w:t xml:space="preserve">         </w:t>
    </w:r>
    <w:r w:rsidR="00926382">
      <w:rPr>
        <w:b/>
        <w:sz w:val="14"/>
        <w:szCs w:val="14"/>
      </w:rPr>
      <w:t xml:space="preserve"> </w:t>
    </w:r>
    <w:r w:rsidR="00CC677A">
      <w:rPr>
        <w:b/>
        <w:sz w:val="14"/>
        <w:szCs w:val="14"/>
      </w:rPr>
      <w:t>PORADNI PRAWNYCH</w:t>
    </w:r>
  </w:p>
  <w:p w14:paraId="60E6CF65" w14:textId="77777777" w:rsidR="00943D06" w:rsidRDefault="00C3614D" w:rsidP="00926382">
    <w:pPr>
      <w:ind w:left="-142" w:right="-143"/>
      <w:rPr>
        <w:sz w:val="14"/>
        <w:szCs w:val="14"/>
      </w:rPr>
    </w:pPr>
    <w:r>
      <w:rPr>
        <w:sz w:val="14"/>
        <w:szCs w:val="14"/>
      </w:rPr>
      <w:t xml:space="preserve">          </w:t>
    </w:r>
    <w:r w:rsidRPr="00F42803">
      <w:rPr>
        <w:sz w:val="14"/>
        <w:szCs w:val="14"/>
      </w:rPr>
      <w:t>31-007 Kraków, ul. Gołębia 24</w:t>
    </w:r>
    <w:r>
      <w:rPr>
        <w:b/>
        <w:sz w:val="14"/>
        <w:szCs w:val="14"/>
      </w:rPr>
      <w:t xml:space="preserve">        </w:t>
    </w:r>
    <w:r w:rsidR="00CC677A">
      <w:rPr>
        <w:b/>
        <w:sz w:val="14"/>
        <w:szCs w:val="14"/>
      </w:rPr>
      <w:tab/>
    </w:r>
    <w:r w:rsidR="00CC677A">
      <w:rPr>
        <w:b/>
        <w:sz w:val="14"/>
        <w:szCs w:val="14"/>
      </w:rPr>
      <w:tab/>
    </w:r>
    <w:r w:rsidR="00CC677A">
      <w:rPr>
        <w:b/>
        <w:sz w:val="14"/>
        <w:szCs w:val="14"/>
      </w:rPr>
      <w:tab/>
    </w:r>
    <w:r w:rsidR="00CC677A">
      <w:rPr>
        <w:b/>
        <w:sz w:val="14"/>
        <w:szCs w:val="14"/>
      </w:rPr>
      <w:tab/>
    </w:r>
    <w:r w:rsidR="00CC677A">
      <w:rPr>
        <w:b/>
        <w:sz w:val="14"/>
        <w:szCs w:val="14"/>
      </w:rPr>
      <w:tab/>
    </w:r>
    <w:r w:rsidR="00CC677A">
      <w:rPr>
        <w:b/>
        <w:sz w:val="14"/>
        <w:szCs w:val="14"/>
      </w:rPr>
      <w:tab/>
    </w:r>
    <w:r w:rsidR="00CC677A">
      <w:rPr>
        <w:b/>
        <w:sz w:val="14"/>
        <w:szCs w:val="14"/>
      </w:rPr>
      <w:tab/>
      <w:t xml:space="preserve">                                             </w:t>
    </w:r>
    <w:r w:rsidR="00CC677A" w:rsidRPr="00CC677A">
      <w:rPr>
        <w:sz w:val="14"/>
        <w:szCs w:val="14"/>
      </w:rPr>
      <w:t>00</w:t>
    </w:r>
    <w:r w:rsidR="00CC677A">
      <w:rPr>
        <w:sz w:val="14"/>
        <w:szCs w:val="14"/>
      </w:rPr>
      <w:t>-031 Warszawa, ul. Szpitalna 5/5</w:t>
    </w:r>
    <w:r w:rsidRPr="00CC677A">
      <w:rPr>
        <w:sz w:val="14"/>
        <w:szCs w:val="14"/>
      </w:rPr>
      <w:t xml:space="preserve">                                                                                                                  </w:t>
    </w:r>
    <w:r w:rsidR="00943D06" w:rsidRPr="00CC677A">
      <w:rPr>
        <w:sz w:val="14"/>
        <w:szCs w:val="14"/>
      </w:rPr>
      <w:t xml:space="preserve">                     </w:t>
    </w:r>
  </w:p>
  <w:p w14:paraId="11AF4E7B" w14:textId="77777777" w:rsidR="00C3614D" w:rsidRPr="00F42803" w:rsidRDefault="00943D06" w:rsidP="00B57D42">
    <w:pPr>
      <w:ind w:left="-142" w:right="-143"/>
      <w:jc w:val="center"/>
      <w:rPr>
        <w:sz w:val="14"/>
        <w:szCs w:val="14"/>
      </w:rPr>
    </w:pPr>
    <w:r>
      <w:rPr>
        <w:sz w:val="14"/>
        <w:szCs w:val="14"/>
      </w:rPr>
      <w:t xml:space="preserve">                                                                                                                                                                                                                                            </w:t>
    </w:r>
  </w:p>
  <w:p w14:paraId="0D6270AB" w14:textId="77777777" w:rsidR="00C3614D" w:rsidRPr="00F42803" w:rsidRDefault="00C3614D" w:rsidP="00660130">
    <w:pPr>
      <w:pStyle w:val="Nagwek"/>
    </w:pPr>
  </w:p>
  <w:p w14:paraId="14891B80" w14:textId="77777777" w:rsidR="00C3614D" w:rsidRPr="00281480" w:rsidRDefault="00C3614D" w:rsidP="00F42803">
    <w:pPr>
      <w:rPr>
        <w:rFonts w:ascii="Arial Narrow" w:hAnsi="Arial Narrow" w:cs="Arial"/>
        <w:sz w:val="12"/>
        <w:szCs w:val="12"/>
      </w:rPr>
    </w:pPr>
    <w:r w:rsidRPr="00281480">
      <w:rPr>
        <w:rFonts w:ascii="Arial Narrow" w:hAnsi="Arial Narrow" w:cs="Arial"/>
        <w:sz w:val="12"/>
        <w:szCs w:val="12"/>
      </w:rPr>
      <w:t xml:space="preserve">                                                                                                                                                                                                                                                         </w:t>
    </w:r>
    <w:r>
      <w:rPr>
        <w:rFonts w:ascii="Arial Narrow" w:hAnsi="Arial Narrow" w:cs="Arial"/>
        <w:sz w:val="12"/>
        <w:szCs w:val="12"/>
      </w:rPr>
      <w:tab/>
    </w:r>
    <w:r>
      <w:rPr>
        <w:rFonts w:ascii="Arial Narrow" w:hAnsi="Arial Narrow" w:cs="Arial"/>
        <w:sz w:val="12"/>
        <w:szCs w:val="12"/>
      </w:rPr>
      <w:tab/>
    </w:r>
  </w:p>
  <w:p w14:paraId="6AF0CCFF" w14:textId="77777777" w:rsidR="00C3614D" w:rsidRDefault="00C3614D" w:rsidP="00660130">
    <w:pPr>
      <w:pStyle w:val="Nagwek"/>
    </w:pPr>
  </w:p>
  <w:p w14:paraId="32F54820" w14:textId="77777777" w:rsidR="00C3614D" w:rsidRPr="009F1114" w:rsidRDefault="00C3614D" w:rsidP="009F1114">
    <w:pPr>
      <w:pStyle w:val="Nagwek"/>
      <w:pBdr>
        <w:bottom w:val="single" w:sz="6" w:space="0" w:color="auto"/>
      </w:pBdr>
      <w:ind w:left="-142" w:right="-143"/>
      <w:rPr>
        <w:sz w:val="4"/>
        <w:szCs w:val="4"/>
      </w:rPr>
    </w:pPr>
  </w:p>
  <w:p w14:paraId="06DCC646" w14:textId="77777777" w:rsidR="00C3614D" w:rsidRPr="00E143CE" w:rsidRDefault="00C3614D" w:rsidP="00660130">
    <w:pPr>
      <w:pStyle w:val="Nagwek"/>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263B6"/>
    <w:multiLevelType w:val="hybridMultilevel"/>
    <w:tmpl w:val="1D3AB4E2"/>
    <w:lvl w:ilvl="0" w:tplc="C8F866AA">
      <w:start w:val="1"/>
      <w:numFmt w:val="bullet"/>
      <w:lvlText w:val=""/>
      <w:lvlJc w:val="left"/>
      <w:pPr>
        <w:tabs>
          <w:tab w:val="num" w:pos="1440"/>
        </w:tabs>
        <w:ind w:left="1440" w:hanging="360"/>
      </w:pPr>
      <w:rPr>
        <w:rFonts w:ascii="Symbol" w:hAnsi="Symbol" w:hint="default"/>
        <w:sz w:val="22"/>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 w15:restartNumberingAfterBreak="0">
    <w:nsid w:val="0FE0358F"/>
    <w:multiLevelType w:val="hybridMultilevel"/>
    <w:tmpl w:val="BBC611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2A56BD"/>
    <w:multiLevelType w:val="multilevel"/>
    <w:tmpl w:val="F07A0230"/>
    <w:lvl w:ilvl="0">
      <w:start w:val="1"/>
      <w:numFmt w:val="lowerLetter"/>
      <w:lvlText w:val="%1)"/>
      <w:lvlJc w:val="left"/>
      <w:pPr>
        <w:tabs>
          <w:tab w:val="num" w:pos="1428"/>
        </w:tabs>
        <w:ind w:left="1428" w:hanging="360"/>
      </w:p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3" w15:restartNumberingAfterBreak="0">
    <w:nsid w:val="228A3323"/>
    <w:multiLevelType w:val="hybridMultilevel"/>
    <w:tmpl w:val="CFA0CD54"/>
    <w:lvl w:ilvl="0" w:tplc="04150017">
      <w:start w:val="1"/>
      <w:numFmt w:val="lowerLetter"/>
      <w:lvlText w:val="%1)"/>
      <w:lvlJc w:val="left"/>
      <w:pPr>
        <w:tabs>
          <w:tab w:val="num" w:pos="1428"/>
        </w:tabs>
        <w:ind w:left="1428" w:hanging="360"/>
      </w:pPr>
    </w:lvl>
    <w:lvl w:ilvl="1" w:tplc="04150017">
      <w:start w:val="1"/>
      <w:numFmt w:val="lowerLetter"/>
      <w:lvlText w:val="%2)"/>
      <w:lvlJc w:val="left"/>
      <w:pPr>
        <w:tabs>
          <w:tab w:val="num" w:pos="2148"/>
        </w:tabs>
        <w:ind w:left="2148" w:hanging="360"/>
      </w:p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4" w15:restartNumberingAfterBreak="0">
    <w:nsid w:val="2BDC5A92"/>
    <w:multiLevelType w:val="hybridMultilevel"/>
    <w:tmpl w:val="C1742AAE"/>
    <w:lvl w:ilvl="0" w:tplc="55807AD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FEF2D0A"/>
    <w:multiLevelType w:val="hybridMultilevel"/>
    <w:tmpl w:val="A55ADEE6"/>
    <w:lvl w:ilvl="0" w:tplc="04150017">
      <w:start w:val="1"/>
      <w:numFmt w:val="lowerLetter"/>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6" w15:restartNumberingAfterBreak="0">
    <w:nsid w:val="337E3836"/>
    <w:multiLevelType w:val="hybridMultilevel"/>
    <w:tmpl w:val="C84A5932"/>
    <w:lvl w:ilvl="0" w:tplc="F89AC240">
      <w:start w:val="1"/>
      <w:numFmt w:val="upperLetter"/>
      <w:lvlText w:val="%1."/>
      <w:lvlJc w:val="left"/>
      <w:pPr>
        <w:ind w:left="8535" w:hanging="360"/>
      </w:pPr>
      <w:rPr>
        <w:rFonts w:hint="default"/>
      </w:rPr>
    </w:lvl>
    <w:lvl w:ilvl="1" w:tplc="04150019" w:tentative="1">
      <w:start w:val="1"/>
      <w:numFmt w:val="lowerLetter"/>
      <w:lvlText w:val="%2."/>
      <w:lvlJc w:val="left"/>
      <w:pPr>
        <w:ind w:left="9255" w:hanging="360"/>
      </w:pPr>
    </w:lvl>
    <w:lvl w:ilvl="2" w:tplc="0415001B" w:tentative="1">
      <w:start w:val="1"/>
      <w:numFmt w:val="lowerRoman"/>
      <w:lvlText w:val="%3."/>
      <w:lvlJc w:val="right"/>
      <w:pPr>
        <w:ind w:left="9975" w:hanging="180"/>
      </w:pPr>
    </w:lvl>
    <w:lvl w:ilvl="3" w:tplc="0415000F" w:tentative="1">
      <w:start w:val="1"/>
      <w:numFmt w:val="decimal"/>
      <w:lvlText w:val="%4."/>
      <w:lvlJc w:val="left"/>
      <w:pPr>
        <w:ind w:left="10695" w:hanging="360"/>
      </w:pPr>
    </w:lvl>
    <w:lvl w:ilvl="4" w:tplc="04150019" w:tentative="1">
      <w:start w:val="1"/>
      <w:numFmt w:val="lowerLetter"/>
      <w:lvlText w:val="%5."/>
      <w:lvlJc w:val="left"/>
      <w:pPr>
        <w:ind w:left="11415" w:hanging="360"/>
      </w:pPr>
    </w:lvl>
    <w:lvl w:ilvl="5" w:tplc="0415001B" w:tentative="1">
      <w:start w:val="1"/>
      <w:numFmt w:val="lowerRoman"/>
      <w:lvlText w:val="%6."/>
      <w:lvlJc w:val="right"/>
      <w:pPr>
        <w:ind w:left="12135" w:hanging="180"/>
      </w:pPr>
    </w:lvl>
    <w:lvl w:ilvl="6" w:tplc="0415000F" w:tentative="1">
      <w:start w:val="1"/>
      <w:numFmt w:val="decimal"/>
      <w:lvlText w:val="%7."/>
      <w:lvlJc w:val="left"/>
      <w:pPr>
        <w:ind w:left="12855" w:hanging="360"/>
      </w:pPr>
    </w:lvl>
    <w:lvl w:ilvl="7" w:tplc="04150019" w:tentative="1">
      <w:start w:val="1"/>
      <w:numFmt w:val="lowerLetter"/>
      <w:lvlText w:val="%8."/>
      <w:lvlJc w:val="left"/>
      <w:pPr>
        <w:ind w:left="13575" w:hanging="360"/>
      </w:pPr>
    </w:lvl>
    <w:lvl w:ilvl="8" w:tplc="0415001B" w:tentative="1">
      <w:start w:val="1"/>
      <w:numFmt w:val="lowerRoman"/>
      <w:lvlText w:val="%9."/>
      <w:lvlJc w:val="right"/>
      <w:pPr>
        <w:ind w:left="14295" w:hanging="180"/>
      </w:pPr>
    </w:lvl>
  </w:abstractNum>
  <w:abstractNum w:abstractNumId="7" w15:restartNumberingAfterBreak="0">
    <w:nsid w:val="415108AF"/>
    <w:multiLevelType w:val="hybridMultilevel"/>
    <w:tmpl w:val="61C89874"/>
    <w:lvl w:ilvl="0" w:tplc="1600829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4843A69"/>
    <w:multiLevelType w:val="hybridMultilevel"/>
    <w:tmpl w:val="64A46E18"/>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7A82F3D"/>
    <w:multiLevelType w:val="multilevel"/>
    <w:tmpl w:val="2180B26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C0D4FFA"/>
    <w:multiLevelType w:val="hybridMultilevel"/>
    <w:tmpl w:val="C830730E"/>
    <w:lvl w:ilvl="0" w:tplc="04150013">
      <w:start w:val="1"/>
      <w:numFmt w:val="upperRoman"/>
      <w:lvlText w:val="%1."/>
      <w:lvlJc w:val="right"/>
      <w:pPr>
        <w:ind w:left="502" w:hanging="360"/>
      </w:p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1" w15:restartNumberingAfterBreak="0">
    <w:nsid w:val="4E747C85"/>
    <w:multiLevelType w:val="singleLevel"/>
    <w:tmpl w:val="A8B6C738"/>
    <w:lvl w:ilvl="0">
      <w:numFmt w:val="bullet"/>
      <w:lvlText w:val="-"/>
      <w:lvlJc w:val="left"/>
      <w:pPr>
        <w:tabs>
          <w:tab w:val="num" w:pos="360"/>
        </w:tabs>
        <w:ind w:left="360" w:hanging="360"/>
      </w:pPr>
    </w:lvl>
  </w:abstractNum>
  <w:abstractNum w:abstractNumId="12" w15:restartNumberingAfterBreak="0">
    <w:nsid w:val="518D44F4"/>
    <w:multiLevelType w:val="hybridMultilevel"/>
    <w:tmpl w:val="0A629C5A"/>
    <w:lvl w:ilvl="0" w:tplc="E370E210">
      <w:start w:val="1"/>
      <w:numFmt w:val="decimal"/>
      <w:lvlText w:val="%1."/>
      <w:lvlJc w:val="left"/>
      <w:pPr>
        <w:tabs>
          <w:tab w:val="num" w:pos="1065"/>
        </w:tabs>
        <w:ind w:left="1065" w:hanging="360"/>
      </w:pPr>
      <w:rPr>
        <w:rFonts w:hint="default"/>
      </w:rPr>
    </w:lvl>
    <w:lvl w:ilvl="1" w:tplc="04150019" w:tentative="1">
      <w:start w:val="1"/>
      <w:numFmt w:val="lowerLetter"/>
      <w:lvlText w:val="%2."/>
      <w:lvlJc w:val="left"/>
      <w:pPr>
        <w:tabs>
          <w:tab w:val="num" w:pos="1785"/>
        </w:tabs>
        <w:ind w:left="1785" w:hanging="360"/>
      </w:pPr>
    </w:lvl>
    <w:lvl w:ilvl="2" w:tplc="0415001B" w:tentative="1">
      <w:start w:val="1"/>
      <w:numFmt w:val="lowerRoman"/>
      <w:lvlText w:val="%3."/>
      <w:lvlJc w:val="right"/>
      <w:pPr>
        <w:tabs>
          <w:tab w:val="num" w:pos="2505"/>
        </w:tabs>
        <w:ind w:left="2505" w:hanging="180"/>
      </w:p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13" w15:restartNumberingAfterBreak="0">
    <w:nsid w:val="5A7C106B"/>
    <w:multiLevelType w:val="hybridMultilevel"/>
    <w:tmpl w:val="90189548"/>
    <w:lvl w:ilvl="0" w:tplc="6AF243FE">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7F442DC"/>
    <w:multiLevelType w:val="hybridMultilevel"/>
    <w:tmpl w:val="EF7293F2"/>
    <w:lvl w:ilvl="0" w:tplc="B36250B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9DC6A52"/>
    <w:multiLevelType w:val="hybridMultilevel"/>
    <w:tmpl w:val="1B48003E"/>
    <w:lvl w:ilvl="0" w:tplc="3698AF72">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AA1F4D"/>
    <w:multiLevelType w:val="hybridMultilevel"/>
    <w:tmpl w:val="2BC45FE0"/>
    <w:lvl w:ilvl="0" w:tplc="04150001">
      <w:start w:val="1"/>
      <w:numFmt w:val="bullet"/>
      <w:lvlText w:val=""/>
      <w:lvlJc w:val="left"/>
      <w:pPr>
        <w:tabs>
          <w:tab w:val="num" w:pos="1440"/>
        </w:tabs>
        <w:ind w:left="1440" w:hanging="360"/>
      </w:pPr>
      <w:rPr>
        <w:rFonts w:ascii="Symbol" w:hAnsi="Symbol"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7" w15:restartNumberingAfterBreak="0">
    <w:nsid w:val="6DE23C80"/>
    <w:multiLevelType w:val="hybridMultilevel"/>
    <w:tmpl w:val="8D5A35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2FA33B3"/>
    <w:multiLevelType w:val="hybridMultilevel"/>
    <w:tmpl w:val="D3F61C1C"/>
    <w:lvl w:ilvl="0" w:tplc="C38EB58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4CB5A57"/>
    <w:multiLevelType w:val="hybridMultilevel"/>
    <w:tmpl w:val="8BBAFE02"/>
    <w:lvl w:ilvl="0" w:tplc="543E21EA">
      <w:start w:val="1"/>
      <w:numFmt w:val="decimal"/>
      <w:lvlText w:val="%1."/>
      <w:lvlJc w:val="left"/>
      <w:pPr>
        <w:tabs>
          <w:tab w:val="num" w:pos="720"/>
        </w:tabs>
        <w:ind w:left="720" w:hanging="360"/>
      </w:pPr>
      <w:rPr>
        <w:rFonts w:ascii="Arial" w:hAnsi="Arial" w:cs="Arial" w:hint="default"/>
        <w:sz w:val="22"/>
        <w:szCs w:val="22"/>
      </w:rPr>
    </w:lvl>
    <w:lvl w:ilvl="1" w:tplc="0A360BCC">
      <w:start w:val="1"/>
      <w:numFmt w:val="lowerLetter"/>
      <w:lvlText w:val="%2)"/>
      <w:lvlJc w:val="left"/>
      <w:pPr>
        <w:tabs>
          <w:tab w:val="num" w:pos="2040"/>
        </w:tabs>
        <w:ind w:left="2040" w:hanging="9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5"/>
  </w:num>
  <w:num w:numId="2">
    <w:abstractNumId w:val="12"/>
  </w:num>
  <w:num w:numId="3">
    <w:abstractNumId w:val="19"/>
  </w:num>
  <w:num w:numId="4">
    <w:abstractNumId w:val="11"/>
  </w:num>
  <w:num w:numId="5">
    <w:abstractNumId w:val="9"/>
  </w:num>
  <w:num w:numId="6">
    <w:abstractNumId w:val="16"/>
  </w:num>
  <w:num w:numId="7">
    <w:abstractNumId w:val="3"/>
  </w:num>
  <w:num w:numId="8">
    <w:abstractNumId w:val="2"/>
  </w:num>
  <w:num w:numId="9">
    <w:abstractNumId w:val="7"/>
  </w:num>
  <w:num w:numId="10">
    <w:abstractNumId w:val="18"/>
  </w:num>
  <w:num w:numId="11">
    <w:abstractNumId w:val="14"/>
  </w:num>
  <w:num w:numId="12">
    <w:abstractNumId w:val="4"/>
  </w:num>
  <w:num w:numId="13">
    <w:abstractNumId w:val="8"/>
  </w:num>
  <w:num w:numId="14">
    <w:abstractNumId w:val="6"/>
  </w:num>
  <w:num w:numId="15">
    <w:abstractNumId w:val="1"/>
  </w:num>
  <w:num w:numId="16">
    <w:abstractNumId w:val="13"/>
  </w:num>
  <w:num w:numId="17">
    <w:abstractNumId w:val="17"/>
  </w:num>
  <w:num w:numId="18">
    <w:abstractNumId w:val="0"/>
  </w:num>
  <w:num w:numId="19">
    <w:abstractNumId w:val="10"/>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37777"/>
    <w:rsid w:val="00020BB3"/>
    <w:rsid w:val="0003312B"/>
    <w:rsid w:val="00056558"/>
    <w:rsid w:val="00073640"/>
    <w:rsid w:val="000813E0"/>
    <w:rsid w:val="000A5BA7"/>
    <w:rsid w:val="000B43F2"/>
    <w:rsid w:val="000E2A5E"/>
    <w:rsid w:val="000E4B31"/>
    <w:rsid w:val="00100149"/>
    <w:rsid w:val="00106315"/>
    <w:rsid w:val="001079D7"/>
    <w:rsid w:val="001162C4"/>
    <w:rsid w:val="00134C6B"/>
    <w:rsid w:val="001360C6"/>
    <w:rsid w:val="001364B1"/>
    <w:rsid w:val="00140EB1"/>
    <w:rsid w:val="00153416"/>
    <w:rsid w:val="00154341"/>
    <w:rsid w:val="00173CE8"/>
    <w:rsid w:val="00186BE4"/>
    <w:rsid w:val="0018777B"/>
    <w:rsid w:val="001A34C9"/>
    <w:rsid w:val="001C38B5"/>
    <w:rsid w:val="00201BBD"/>
    <w:rsid w:val="002175FF"/>
    <w:rsid w:val="00226655"/>
    <w:rsid w:val="002374AF"/>
    <w:rsid w:val="00254CA0"/>
    <w:rsid w:val="002614DE"/>
    <w:rsid w:val="002619DA"/>
    <w:rsid w:val="00261DAE"/>
    <w:rsid w:val="00271E73"/>
    <w:rsid w:val="00281480"/>
    <w:rsid w:val="00292894"/>
    <w:rsid w:val="002B39A1"/>
    <w:rsid w:val="002B4E6B"/>
    <w:rsid w:val="002C14B8"/>
    <w:rsid w:val="002F350B"/>
    <w:rsid w:val="003100ED"/>
    <w:rsid w:val="00316F6E"/>
    <w:rsid w:val="00323113"/>
    <w:rsid w:val="00323B5C"/>
    <w:rsid w:val="00324ED7"/>
    <w:rsid w:val="0032539A"/>
    <w:rsid w:val="00331696"/>
    <w:rsid w:val="00346617"/>
    <w:rsid w:val="0035535A"/>
    <w:rsid w:val="003570DC"/>
    <w:rsid w:val="00362554"/>
    <w:rsid w:val="003750D9"/>
    <w:rsid w:val="003D09D8"/>
    <w:rsid w:val="003D2072"/>
    <w:rsid w:val="003D47AE"/>
    <w:rsid w:val="003E7293"/>
    <w:rsid w:val="003F1260"/>
    <w:rsid w:val="00412012"/>
    <w:rsid w:val="00420450"/>
    <w:rsid w:val="00426BC5"/>
    <w:rsid w:val="004407C8"/>
    <w:rsid w:val="00451096"/>
    <w:rsid w:val="0045592F"/>
    <w:rsid w:val="00487689"/>
    <w:rsid w:val="004B594C"/>
    <w:rsid w:val="004E46D1"/>
    <w:rsid w:val="004E67A4"/>
    <w:rsid w:val="004F09F3"/>
    <w:rsid w:val="00505BCF"/>
    <w:rsid w:val="00507303"/>
    <w:rsid w:val="005107EA"/>
    <w:rsid w:val="00523C7F"/>
    <w:rsid w:val="00564C6C"/>
    <w:rsid w:val="00577CE8"/>
    <w:rsid w:val="00584EC5"/>
    <w:rsid w:val="005C2B9F"/>
    <w:rsid w:val="005D0535"/>
    <w:rsid w:val="0060368B"/>
    <w:rsid w:val="0060454F"/>
    <w:rsid w:val="00615129"/>
    <w:rsid w:val="00616EBE"/>
    <w:rsid w:val="00637777"/>
    <w:rsid w:val="00642AA1"/>
    <w:rsid w:val="006538D5"/>
    <w:rsid w:val="00655BDF"/>
    <w:rsid w:val="00660130"/>
    <w:rsid w:val="00662F01"/>
    <w:rsid w:val="0067570F"/>
    <w:rsid w:val="006A1417"/>
    <w:rsid w:val="006A2760"/>
    <w:rsid w:val="006C5528"/>
    <w:rsid w:val="006D161D"/>
    <w:rsid w:val="006E62E6"/>
    <w:rsid w:val="006F08F3"/>
    <w:rsid w:val="00711005"/>
    <w:rsid w:val="00722C24"/>
    <w:rsid w:val="00734196"/>
    <w:rsid w:val="007669D3"/>
    <w:rsid w:val="00767C53"/>
    <w:rsid w:val="00782BF5"/>
    <w:rsid w:val="00784930"/>
    <w:rsid w:val="00790016"/>
    <w:rsid w:val="007B42E9"/>
    <w:rsid w:val="007C1FD2"/>
    <w:rsid w:val="007D040A"/>
    <w:rsid w:val="007F7F6F"/>
    <w:rsid w:val="0080121D"/>
    <w:rsid w:val="008063E1"/>
    <w:rsid w:val="008071B0"/>
    <w:rsid w:val="008152AF"/>
    <w:rsid w:val="008170B4"/>
    <w:rsid w:val="00822D1F"/>
    <w:rsid w:val="00875122"/>
    <w:rsid w:val="00882F4E"/>
    <w:rsid w:val="00894B09"/>
    <w:rsid w:val="008A14B4"/>
    <w:rsid w:val="008A2165"/>
    <w:rsid w:val="008A51EA"/>
    <w:rsid w:val="008A5225"/>
    <w:rsid w:val="008C7CD8"/>
    <w:rsid w:val="008D3035"/>
    <w:rsid w:val="008D7915"/>
    <w:rsid w:val="009125B1"/>
    <w:rsid w:val="00926382"/>
    <w:rsid w:val="00943D06"/>
    <w:rsid w:val="00950291"/>
    <w:rsid w:val="00953A21"/>
    <w:rsid w:val="00965582"/>
    <w:rsid w:val="00985EFB"/>
    <w:rsid w:val="0098733C"/>
    <w:rsid w:val="00990DF6"/>
    <w:rsid w:val="009A2BB4"/>
    <w:rsid w:val="009B2440"/>
    <w:rsid w:val="009D73B9"/>
    <w:rsid w:val="009E3CD4"/>
    <w:rsid w:val="009E43FA"/>
    <w:rsid w:val="009E517A"/>
    <w:rsid w:val="009E5D93"/>
    <w:rsid w:val="009F1114"/>
    <w:rsid w:val="00A03DEF"/>
    <w:rsid w:val="00A050E9"/>
    <w:rsid w:val="00A22826"/>
    <w:rsid w:val="00A230D2"/>
    <w:rsid w:val="00A25886"/>
    <w:rsid w:val="00A26492"/>
    <w:rsid w:val="00A3779B"/>
    <w:rsid w:val="00A40BE9"/>
    <w:rsid w:val="00A46FDC"/>
    <w:rsid w:val="00A50016"/>
    <w:rsid w:val="00A66408"/>
    <w:rsid w:val="00A66DB1"/>
    <w:rsid w:val="00A85FED"/>
    <w:rsid w:val="00A945E3"/>
    <w:rsid w:val="00AA0108"/>
    <w:rsid w:val="00AC34E5"/>
    <w:rsid w:val="00AC4D5A"/>
    <w:rsid w:val="00AD3D86"/>
    <w:rsid w:val="00AE2774"/>
    <w:rsid w:val="00AF0A10"/>
    <w:rsid w:val="00AF0D15"/>
    <w:rsid w:val="00AF3C1C"/>
    <w:rsid w:val="00AF4955"/>
    <w:rsid w:val="00B05498"/>
    <w:rsid w:val="00B3603F"/>
    <w:rsid w:val="00B41F8C"/>
    <w:rsid w:val="00B42FAB"/>
    <w:rsid w:val="00B52F3A"/>
    <w:rsid w:val="00B57D42"/>
    <w:rsid w:val="00B62905"/>
    <w:rsid w:val="00B64628"/>
    <w:rsid w:val="00B74D3B"/>
    <w:rsid w:val="00B778C6"/>
    <w:rsid w:val="00B8036B"/>
    <w:rsid w:val="00B86AC8"/>
    <w:rsid w:val="00B93D1E"/>
    <w:rsid w:val="00BA2949"/>
    <w:rsid w:val="00BB7D43"/>
    <w:rsid w:val="00BC2D1B"/>
    <w:rsid w:val="00BD0D4A"/>
    <w:rsid w:val="00BD29CF"/>
    <w:rsid w:val="00BD668E"/>
    <w:rsid w:val="00BE2101"/>
    <w:rsid w:val="00C00524"/>
    <w:rsid w:val="00C05452"/>
    <w:rsid w:val="00C13504"/>
    <w:rsid w:val="00C323F6"/>
    <w:rsid w:val="00C3614D"/>
    <w:rsid w:val="00C62889"/>
    <w:rsid w:val="00C62BF0"/>
    <w:rsid w:val="00C65955"/>
    <w:rsid w:val="00C8066E"/>
    <w:rsid w:val="00C953C9"/>
    <w:rsid w:val="00CB51A1"/>
    <w:rsid w:val="00CC677A"/>
    <w:rsid w:val="00CC704A"/>
    <w:rsid w:val="00CE04A4"/>
    <w:rsid w:val="00CE2863"/>
    <w:rsid w:val="00D004E3"/>
    <w:rsid w:val="00D00A01"/>
    <w:rsid w:val="00D07206"/>
    <w:rsid w:val="00D17006"/>
    <w:rsid w:val="00D23ACB"/>
    <w:rsid w:val="00D62E0F"/>
    <w:rsid w:val="00D71305"/>
    <w:rsid w:val="00D760EB"/>
    <w:rsid w:val="00D9656E"/>
    <w:rsid w:val="00DA2A10"/>
    <w:rsid w:val="00DC090B"/>
    <w:rsid w:val="00DC6275"/>
    <w:rsid w:val="00DC7D14"/>
    <w:rsid w:val="00DD344D"/>
    <w:rsid w:val="00DE4347"/>
    <w:rsid w:val="00E143CE"/>
    <w:rsid w:val="00E26DF1"/>
    <w:rsid w:val="00E43A03"/>
    <w:rsid w:val="00E45AB9"/>
    <w:rsid w:val="00E728F3"/>
    <w:rsid w:val="00E81117"/>
    <w:rsid w:val="00E96061"/>
    <w:rsid w:val="00ED309F"/>
    <w:rsid w:val="00ED3FA0"/>
    <w:rsid w:val="00F03F34"/>
    <w:rsid w:val="00F05739"/>
    <w:rsid w:val="00F2729E"/>
    <w:rsid w:val="00F42803"/>
    <w:rsid w:val="00F50ABA"/>
    <w:rsid w:val="00F673BF"/>
    <w:rsid w:val="00F87701"/>
    <w:rsid w:val="00F92576"/>
    <w:rsid w:val="00F9564D"/>
    <w:rsid w:val="00FA26D2"/>
    <w:rsid w:val="00FA68D0"/>
    <w:rsid w:val="00FB50BA"/>
    <w:rsid w:val="00FC1B6D"/>
    <w:rsid w:val="00FC64C8"/>
    <w:rsid w:val="00FC6B5C"/>
    <w:rsid w:val="00FD55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6B072B26"/>
  <w15:docId w15:val="{BD3C9035-22EA-F54C-ACB6-E8456E895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564C6C"/>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rsid w:val="00637777"/>
    <w:pPr>
      <w:tabs>
        <w:tab w:val="center" w:pos="4536"/>
        <w:tab w:val="right" w:pos="9072"/>
      </w:tabs>
    </w:pPr>
  </w:style>
  <w:style w:type="character" w:styleId="Numerstrony">
    <w:name w:val="page number"/>
    <w:basedOn w:val="Domylnaczcionkaakapitu"/>
    <w:rsid w:val="00637777"/>
  </w:style>
  <w:style w:type="character" w:styleId="Hipercze">
    <w:name w:val="Hyperlink"/>
    <w:rsid w:val="009E517A"/>
    <w:rPr>
      <w:color w:val="0000FF"/>
      <w:u w:val="single"/>
    </w:rPr>
  </w:style>
  <w:style w:type="table" w:styleId="Tabela-Siatka">
    <w:name w:val="Table Grid"/>
    <w:basedOn w:val="Standardowy"/>
    <w:rsid w:val="00A664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rsid w:val="008A5225"/>
    <w:rPr>
      <w:sz w:val="30"/>
      <w:szCs w:val="20"/>
    </w:rPr>
  </w:style>
  <w:style w:type="paragraph" w:styleId="Nagwek">
    <w:name w:val="header"/>
    <w:basedOn w:val="Normalny"/>
    <w:link w:val="NagwekZnak"/>
    <w:uiPriority w:val="99"/>
    <w:rsid w:val="00660130"/>
    <w:pPr>
      <w:tabs>
        <w:tab w:val="center" w:pos="4536"/>
        <w:tab w:val="right" w:pos="9072"/>
      </w:tabs>
    </w:pPr>
  </w:style>
  <w:style w:type="character" w:customStyle="1" w:styleId="NagwekZnak">
    <w:name w:val="Nagłówek Znak"/>
    <w:link w:val="Nagwek"/>
    <w:uiPriority w:val="99"/>
    <w:rsid w:val="00660130"/>
    <w:rPr>
      <w:sz w:val="24"/>
      <w:szCs w:val="24"/>
    </w:rPr>
  </w:style>
  <w:style w:type="paragraph" w:styleId="Tekstdymka">
    <w:name w:val="Balloon Text"/>
    <w:basedOn w:val="Normalny"/>
    <w:link w:val="TekstdymkaZnak"/>
    <w:rsid w:val="00F42803"/>
    <w:rPr>
      <w:rFonts w:ascii="Tahoma" w:hAnsi="Tahoma"/>
      <w:sz w:val="16"/>
      <w:szCs w:val="16"/>
    </w:rPr>
  </w:style>
  <w:style w:type="character" w:customStyle="1" w:styleId="TekstdymkaZnak">
    <w:name w:val="Tekst dymka Znak"/>
    <w:link w:val="Tekstdymka"/>
    <w:rsid w:val="00F42803"/>
    <w:rPr>
      <w:rFonts w:ascii="Tahoma" w:hAnsi="Tahoma" w:cs="Tahoma"/>
      <w:sz w:val="16"/>
      <w:szCs w:val="16"/>
    </w:rPr>
  </w:style>
  <w:style w:type="paragraph" w:styleId="Tekstprzypisukocowego">
    <w:name w:val="endnote text"/>
    <w:basedOn w:val="Normalny"/>
    <w:link w:val="TekstprzypisukocowegoZnak"/>
    <w:rsid w:val="00C3614D"/>
    <w:rPr>
      <w:sz w:val="20"/>
      <w:szCs w:val="20"/>
    </w:rPr>
  </w:style>
  <w:style w:type="character" w:customStyle="1" w:styleId="TekstprzypisukocowegoZnak">
    <w:name w:val="Tekst przypisu końcowego Znak"/>
    <w:basedOn w:val="Domylnaczcionkaakapitu"/>
    <w:link w:val="Tekstprzypisukocowego"/>
    <w:rsid w:val="00C3614D"/>
  </w:style>
  <w:style w:type="character" w:styleId="Odwoanieprzypisukocowego">
    <w:name w:val="endnote reference"/>
    <w:rsid w:val="00C3614D"/>
    <w:rPr>
      <w:vertAlign w:val="superscript"/>
    </w:rPr>
  </w:style>
  <w:style w:type="character" w:customStyle="1" w:styleId="shorttext">
    <w:name w:val="short_text"/>
    <w:rsid w:val="00AF4955"/>
  </w:style>
  <w:style w:type="character" w:customStyle="1" w:styleId="alt-edited">
    <w:name w:val="alt-edited"/>
    <w:rsid w:val="00E43A03"/>
  </w:style>
  <w:style w:type="paragraph" w:styleId="Akapitzlist">
    <w:name w:val="List Paragraph"/>
    <w:basedOn w:val="Normalny"/>
    <w:uiPriority w:val="34"/>
    <w:qFormat/>
    <w:rsid w:val="00ED309F"/>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1493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poradnia.prawna@uj.edu.pl" TargetMode="External"/><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7880D-40E8-40E0-AD10-2EFDF22ED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493</Words>
  <Characters>2959</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laptop</Company>
  <LinksUpToDate>false</LinksUpToDate>
  <CharactersWithSpaces>3446</CharactersWithSpaces>
  <SharedDoc>false</SharedDoc>
  <HLinks>
    <vt:vector size="6" baseType="variant">
      <vt:variant>
        <vt:i4>5898366</vt:i4>
      </vt:variant>
      <vt:variant>
        <vt:i4>0</vt:i4>
      </vt:variant>
      <vt:variant>
        <vt:i4>0</vt:i4>
      </vt:variant>
      <vt:variant>
        <vt:i4>5</vt:i4>
      </vt:variant>
      <vt:variant>
        <vt:lpwstr>mailto:poradnia.prawna@uj.edu.pl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bobik</dc:creator>
  <cp:lastModifiedBy>Użytkownik pakietu Microsoft Office</cp:lastModifiedBy>
  <cp:revision>8</cp:revision>
  <cp:lastPrinted>2011-09-16T15:18:00Z</cp:lastPrinted>
  <dcterms:created xsi:type="dcterms:W3CDTF">2018-10-01T10:11:00Z</dcterms:created>
  <dcterms:modified xsi:type="dcterms:W3CDTF">2022-03-17T16:21:00Z</dcterms:modified>
</cp:coreProperties>
</file>